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173E38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73E38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AB757A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AB7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AB7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AB757A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173E38" w:rsidRDefault="00173E38" w:rsidP="00173E38">
            <w:pPr>
              <w:ind w:firstLine="0"/>
              <w:jc w:val="center"/>
              <w:rPr>
                <w:color w:val="000000"/>
              </w:rPr>
            </w:pPr>
            <w:r w:rsidRPr="00173E38">
              <w:rPr>
                <w:color w:val="000000"/>
              </w:rPr>
              <w:t xml:space="preserve">Масло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173E38">
              <w:rPr>
                <w:color w:val="000000"/>
              </w:rPr>
              <w:t>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045FC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404A60" w:rsidP="00093437">
            <w:pPr>
              <w:ind w:firstLine="0"/>
              <w:jc w:val="left"/>
              <w:rPr>
                <w:color w:val="000000"/>
              </w:rPr>
            </w:pPr>
            <w:r w:rsidRPr="00404A60">
              <w:rPr>
                <w:color w:val="000000"/>
              </w:rPr>
              <w:t>API CF-4/CF/SG</w:t>
            </w:r>
          </w:p>
        </w:tc>
        <w:tc>
          <w:tcPr>
            <w:tcW w:w="1250" w:type="dxa"/>
            <w:vAlign w:val="center"/>
          </w:tcPr>
          <w:p w:rsidR="00881152" w:rsidRPr="00AB757A" w:rsidRDefault="00881152" w:rsidP="00AB757A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173E38" w:rsidP="00AB757A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Лукойл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Экстра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B757A" w:rsidRPr="004D4E32" w:rsidRDefault="00AB757A" w:rsidP="00AB75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B757A" w:rsidRDefault="00AB757A" w:rsidP="00AB757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757A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B757A" w:rsidRPr="00093260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</w:t>
      </w:r>
      <w:bookmarkStart w:id="1" w:name="_GoBack"/>
      <w:bookmarkEnd w:id="1"/>
      <w:r w:rsidRPr="00093260">
        <w:rPr>
          <w:sz w:val="24"/>
          <w:szCs w:val="24"/>
        </w:rPr>
        <w:t>дтверждающих соответствие техническим требованиям;</w:t>
      </w:r>
    </w:p>
    <w:p w:rsidR="00AB757A" w:rsidRPr="003521F4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757A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757A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B757A" w:rsidRPr="00C25074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B757A" w:rsidRPr="00093260" w:rsidRDefault="00AB757A" w:rsidP="00AB75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B757A" w:rsidRDefault="00AB757A" w:rsidP="00AB75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B757A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B757A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B757A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B757A" w:rsidRPr="003521F4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B757A" w:rsidRDefault="00AB757A" w:rsidP="00AB75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B757A" w:rsidRPr="007D5D20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B757A" w:rsidRPr="00063B30" w:rsidRDefault="00AB757A" w:rsidP="00AB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B757A" w:rsidRPr="004D4E32" w:rsidRDefault="00AB757A" w:rsidP="00AB75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757A" w:rsidRDefault="00AB757A" w:rsidP="00AB75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B757A" w:rsidRPr="004D4E32" w:rsidRDefault="00AB757A" w:rsidP="00AB75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757A" w:rsidRPr="00CD3B4C" w:rsidRDefault="00AB757A" w:rsidP="00AB75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B757A" w:rsidRPr="004D4E32" w:rsidRDefault="00AB757A" w:rsidP="00AB75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757A" w:rsidRPr="00D10A40" w:rsidRDefault="00AB757A" w:rsidP="00AB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B757A" w:rsidRPr="00F3230B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757A" w:rsidRPr="00D10A40" w:rsidRDefault="00AB757A" w:rsidP="00AB75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B757A" w:rsidRPr="00AB757A" w:rsidRDefault="00AB757A" w:rsidP="00AB75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B757A" w:rsidRPr="00567883" w:rsidRDefault="00AB757A" w:rsidP="00AB75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757A" w:rsidRDefault="00AB757A" w:rsidP="00AB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B757A" w:rsidRDefault="00AB757A" w:rsidP="00AB75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57A" w:rsidRDefault="00AB757A" w:rsidP="00AB75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57A" w:rsidRDefault="00AB757A" w:rsidP="00AB757A">
      <w:pPr>
        <w:spacing w:line="276" w:lineRule="auto"/>
        <w:ind w:firstLine="709"/>
        <w:rPr>
          <w:sz w:val="24"/>
          <w:szCs w:val="24"/>
        </w:rPr>
      </w:pPr>
    </w:p>
    <w:p w:rsidR="00AB757A" w:rsidRPr="00CF1FB0" w:rsidRDefault="00AB757A" w:rsidP="00AB757A">
      <w:pPr>
        <w:spacing w:line="276" w:lineRule="auto"/>
        <w:ind w:firstLine="709"/>
        <w:rPr>
          <w:sz w:val="24"/>
          <w:szCs w:val="24"/>
        </w:rPr>
      </w:pPr>
    </w:p>
    <w:p w:rsidR="00AB757A" w:rsidRDefault="00AB757A" w:rsidP="00AB757A">
      <w:pPr>
        <w:rPr>
          <w:sz w:val="26"/>
          <w:szCs w:val="26"/>
        </w:rPr>
      </w:pPr>
    </w:p>
    <w:p w:rsidR="00AB757A" w:rsidRDefault="00AB757A" w:rsidP="00AB757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757A" w:rsidRPr="00E1390F" w:rsidRDefault="00AB757A" w:rsidP="00AB757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B757A" w:rsidRPr="00DD53C5" w:rsidRDefault="00AB757A" w:rsidP="00AB757A">
      <w:pPr>
        <w:ind w:firstLine="0"/>
        <w:rPr>
          <w:color w:val="00B0F0"/>
          <w:sz w:val="26"/>
          <w:szCs w:val="26"/>
        </w:rPr>
      </w:pPr>
    </w:p>
    <w:p w:rsidR="00AB757A" w:rsidRPr="00612811" w:rsidRDefault="00AB757A" w:rsidP="00AB757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B757A" w:rsidRPr="00AB757A" w:rsidRDefault="00AB757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AB757A" w:rsidRPr="00AB757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F8B" w:rsidRDefault="00942F8B">
      <w:r>
        <w:separator/>
      </w:r>
    </w:p>
  </w:endnote>
  <w:endnote w:type="continuationSeparator" w:id="0">
    <w:p w:rsidR="00942F8B" w:rsidRDefault="0094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F8B" w:rsidRDefault="00942F8B">
      <w:r>
        <w:separator/>
      </w:r>
    </w:p>
  </w:footnote>
  <w:footnote w:type="continuationSeparator" w:id="0">
    <w:p w:rsidR="00942F8B" w:rsidRDefault="00942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03D3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B757A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AD15-F069-4832-AC45-97148C21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2015-02-19T09:44:00Z</dcterms:created>
  <dcterms:modified xsi:type="dcterms:W3CDTF">2015-02-19T09:44:00Z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